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FCC3E" w14:textId="33E2E239" w:rsidR="00EF4A9C" w:rsidRPr="003E6D0C" w:rsidRDefault="00EF4A9C" w:rsidP="003E6D0C">
      <w:pPr>
        <w:pStyle w:val="paragraph"/>
        <w:spacing w:after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 w:rsidRPr="003E6D0C">
        <w:rPr>
          <w:rStyle w:val="normaltextrun"/>
          <w:rFonts w:ascii="Arial" w:eastAsiaTheme="majorEastAsia" w:hAnsi="Arial" w:cs="Arial"/>
          <w:b/>
          <w:bCs/>
        </w:rPr>
        <w:t>National Consultant Information Programme (NCIP)</w:t>
      </w:r>
    </w:p>
    <w:p w14:paraId="25673458" w14:textId="77777777" w:rsidR="00714D02" w:rsidRDefault="00714D02" w:rsidP="0071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88B6E16" w14:textId="3D907963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The National Consultant Information Programme (NCIP) is a free data platform that allows consultants to review their own data</w:t>
      </w:r>
      <w:r>
        <w:rPr>
          <w:rStyle w:val="normaltextrun"/>
          <w:rFonts w:ascii="Arial" w:eastAsiaTheme="majorEastAsia" w:hAnsi="Arial" w:cs="Arial"/>
        </w:rPr>
        <w:t>:</w:t>
      </w:r>
      <w:r w:rsidRPr="00214FF5">
        <w:rPr>
          <w:rStyle w:val="normaltextrun"/>
          <w:rFonts w:ascii="Arial" w:eastAsiaTheme="majorEastAsia" w:hAnsi="Arial" w:cs="Arial"/>
        </w:rPr>
        <w:t xml:space="preserve"> improving clinical quality, patient safety and supporting career development. </w:t>
      </w:r>
      <w:r w:rsidRPr="00214FF5">
        <w:rPr>
          <w:rStyle w:val="eop"/>
          <w:rFonts w:ascii="Arial" w:eastAsiaTheme="majorEastAsia" w:hAnsi="Arial" w:cs="Arial"/>
        </w:rPr>
        <w:t> </w:t>
      </w:r>
      <w:r w:rsidR="00105EAF">
        <w:rPr>
          <w:rStyle w:val="eop"/>
          <w:rFonts w:ascii="Arial" w:eastAsiaTheme="majorEastAsia" w:hAnsi="Arial" w:cs="Arial"/>
        </w:rPr>
        <w:t xml:space="preserve">Consultants can </w:t>
      </w:r>
      <w:r w:rsidR="00B6651A">
        <w:rPr>
          <w:rStyle w:val="eop"/>
          <w:rFonts w:ascii="Arial" w:eastAsiaTheme="majorEastAsia" w:hAnsi="Arial" w:cs="Arial"/>
        </w:rPr>
        <w:t>get a unique view</w:t>
      </w:r>
      <w:r w:rsidR="001F2E7E">
        <w:rPr>
          <w:rStyle w:val="eop"/>
          <w:rFonts w:ascii="Arial" w:eastAsiaTheme="majorEastAsia" w:hAnsi="Arial" w:cs="Arial"/>
        </w:rPr>
        <w:t xml:space="preserve"> </w:t>
      </w:r>
      <w:r w:rsidR="00105EAF">
        <w:rPr>
          <w:rStyle w:val="eop"/>
          <w:rFonts w:ascii="Arial" w:eastAsiaTheme="majorEastAsia" w:hAnsi="Arial" w:cs="Arial"/>
        </w:rPr>
        <w:t>of</w:t>
      </w:r>
      <w:r w:rsidR="00614947">
        <w:rPr>
          <w:rStyle w:val="normaltextrun"/>
          <w:rFonts w:ascii="Arial" w:eastAsiaTheme="majorEastAsia" w:hAnsi="Arial" w:cs="Arial"/>
        </w:rPr>
        <w:t xml:space="preserve"> </w:t>
      </w:r>
      <w:r w:rsidR="00105EAF">
        <w:rPr>
          <w:rStyle w:val="normaltextrun"/>
          <w:rFonts w:ascii="Arial" w:eastAsiaTheme="majorEastAsia" w:hAnsi="Arial" w:cs="Arial"/>
        </w:rPr>
        <w:t>their whole</w:t>
      </w:r>
      <w:r w:rsidRPr="00214FF5">
        <w:rPr>
          <w:rStyle w:val="normaltextrun"/>
          <w:rFonts w:ascii="Arial" w:eastAsiaTheme="majorEastAsia" w:hAnsi="Arial" w:cs="Arial"/>
        </w:rPr>
        <w:t xml:space="preserve"> NHS practice</w:t>
      </w:r>
      <w:r w:rsidR="00614947">
        <w:rPr>
          <w:rStyle w:val="normaltextrun"/>
          <w:rFonts w:ascii="Arial" w:eastAsiaTheme="majorEastAsia" w:hAnsi="Arial" w:cs="Arial"/>
        </w:rPr>
        <w:t>,</w:t>
      </w:r>
      <w:r w:rsidRPr="00214FF5">
        <w:rPr>
          <w:rStyle w:val="normaltextrun"/>
          <w:rFonts w:ascii="Arial" w:eastAsiaTheme="majorEastAsia" w:hAnsi="Arial" w:cs="Arial"/>
        </w:rPr>
        <w:t xml:space="preserve"> with</w:t>
      </w:r>
      <w:r w:rsidR="001F2E7E">
        <w:rPr>
          <w:rStyle w:val="eop"/>
          <w:rFonts w:ascii="Arial" w:eastAsiaTheme="majorEastAsia" w:hAnsi="Arial" w:cs="Arial"/>
        </w:rPr>
        <w:t xml:space="preserve"> </w:t>
      </w:r>
      <w:r w:rsidR="001F2E7E">
        <w:rPr>
          <w:rStyle w:val="normaltextrun"/>
          <w:rFonts w:ascii="Arial" w:eastAsiaTheme="majorEastAsia" w:hAnsi="Arial" w:cs="Arial"/>
        </w:rPr>
        <w:t xml:space="preserve">locally and nationally benchmarked data covering </w:t>
      </w:r>
      <w:r w:rsidR="001F2E7E" w:rsidRPr="00387F38">
        <w:rPr>
          <w:rStyle w:val="normaltextrun"/>
          <w:rFonts w:ascii="Arial" w:eastAsiaTheme="majorEastAsia" w:hAnsi="Arial" w:cs="Arial"/>
        </w:rPr>
        <w:t>activity and outcomes</w:t>
      </w:r>
      <w:r w:rsidR="00105EAF">
        <w:rPr>
          <w:rStyle w:val="normaltextrun"/>
          <w:rFonts w:ascii="Arial" w:eastAsiaTheme="majorEastAsia" w:hAnsi="Arial" w:cs="Arial"/>
        </w:rPr>
        <w:t>, down to p</w:t>
      </w:r>
      <w:r w:rsidRPr="00214FF5">
        <w:rPr>
          <w:rStyle w:val="normaltextrun"/>
          <w:rFonts w:ascii="Arial" w:eastAsiaTheme="majorEastAsia" w:hAnsi="Arial" w:cs="Arial"/>
        </w:rPr>
        <w:t xml:space="preserve">atient level. </w:t>
      </w:r>
    </w:p>
    <w:p w14:paraId="280B1025" w14:textId="77777777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B77203A" w14:textId="77777777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It’s been developed by clinicians, for clinicians. Our clinical leads, other consultants and data experts work together to create dashboards that are accurate and meaningful for each featured specialty. 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3B261D12" w14:textId="77777777" w:rsidR="00614947" w:rsidRDefault="00614947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1CB57D08" w14:textId="77777777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98A5FCA" w14:textId="129A1734" w:rsidR="00714D02" w:rsidRDefault="00614947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  <w:r w:rsidRPr="00614947">
        <w:rPr>
          <w:rStyle w:val="eop"/>
          <w:rFonts w:ascii="Arial" w:eastAsiaTheme="majorEastAsia" w:hAnsi="Arial" w:cs="Arial"/>
          <w:b/>
          <w:bCs/>
        </w:rPr>
        <w:t xml:space="preserve">What </w:t>
      </w:r>
      <w:r>
        <w:rPr>
          <w:rStyle w:val="eop"/>
          <w:rFonts w:ascii="Arial" w:eastAsiaTheme="majorEastAsia" w:hAnsi="Arial" w:cs="Arial"/>
          <w:b/>
          <w:bCs/>
        </w:rPr>
        <w:t xml:space="preserve">specialties does it cover? </w:t>
      </w:r>
    </w:p>
    <w:p w14:paraId="04686F1E" w14:textId="77777777" w:rsidR="00614947" w:rsidRPr="00614947" w:rsidRDefault="00614947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</w:p>
    <w:p w14:paraId="2ED1928E" w14:textId="77777777" w:rsidR="00614947" w:rsidRPr="00214FF5" w:rsidRDefault="00614947" w:rsidP="0061494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 xml:space="preserve">NCIP provides </w:t>
      </w:r>
      <w:r w:rsidRPr="00214FF5"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a single source of </w:t>
      </w:r>
      <w:r w:rsidRPr="00214FF5">
        <w:rPr>
          <w:rStyle w:val="normaltextrun"/>
          <w:rFonts w:ascii="Arial" w:eastAsiaTheme="majorEastAsia" w:hAnsi="Arial" w:cs="Arial"/>
        </w:rPr>
        <w:t>robust, nationally benchmarked data</w:t>
      </w:r>
      <w:r w:rsidRPr="00214FF5">
        <w:rPr>
          <w:rStyle w:val="normaltextrun"/>
          <w:rFonts w:ascii="Arial" w:eastAsiaTheme="majorEastAsia" w:hAnsi="Arial" w:cs="Arial"/>
          <w:color w:val="000000"/>
          <w:lang w:val="en-US"/>
        </w:rPr>
        <w:t>, which is updated</w:t>
      </w:r>
      <w:r w:rsidRPr="00214FF5">
        <w:rPr>
          <w:rStyle w:val="normaltextrun"/>
          <w:rFonts w:ascii="Arial" w:eastAsiaTheme="majorEastAsia" w:hAnsi="Arial" w:cs="Arial"/>
        </w:rPr>
        <w:t xml:space="preserve"> every three months. 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38F02DC0" w14:textId="77777777" w:rsidR="00614947" w:rsidRPr="00214FF5" w:rsidRDefault="00614947" w:rsidP="006149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117E242" w14:textId="4B2967A9" w:rsidR="00614947" w:rsidRPr="00214FF5" w:rsidRDefault="00913DE3" w:rsidP="006149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We are ro</w:t>
      </w:r>
      <w:r w:rsidR="00EB3088">
        <w:rPr>
          <w:rStyle w:val="normaltextrun"/>
          <w:rFonts w:ascii="Arial" w:eastAsiaTheme="majorEastAsia" w:hAnsi="Arial" w:cs="Arial"/>
        </w:rPr>
        <w:t xml:space="preserve">lling out NCIP by specialty and inviting relevant consultants to sign up. It’s currently </w:t>
      </w:r>
      <w:r w:rsidR="75F4653F" w:rsidRPr="1B107768">
        <w:rPr>
          <w:rStyle w:val="normaltextrun"/>
          <w:rFonts w:ascii="Arial" w:eastAsiaTheme="majorEastAsia" w:hAnsi="Arial" w:cs="Arial"/>
        </w:rPr>
        <w:t>available for</w:t>
      </w:r>
      <w:r w:rsidR="00614947" w:rsidRPr="1B107768">
        <w:rPr>
          <w:rStyle w:val="normaltextrun"/>
          <w:rFonts w:ascii="Arial" w:eastAsiaTheme="majorEastAsia" w:hAnsi="Arial" w:cs="Arial"/>
        </w:rPr>
        <w:t>: </w:t>
      </w:r>
      <w:r w:rsidR="00614947" w:rsidRPr="1B107768">
        <w:rPr>
          <w:rStyle w:val="eop"/>
          <w:rFonts w:ascii="Arial" w:eastAsiaTheme="majorEastAsia" w:hAnsi="Arial" w:cs="Arial"/>
        </w:rPr>
        <w:t> </w:t>
      </w:r>
    </w:p>
    <w:p w14:paraId="213903A3" w14:textId="77777777" w:rsidR="00614947" w:rsidRPr="00214FF5" w:rsidRDefault="00614947" w:rsidP="0061494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Urology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6742E5DD" w14:textId="77777777" w:rsidR="00BB76DA" w:rsidRPr="00BB76DA" w:rsidRDefault="00614947" w:rsidP="0061494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6DA7895C">
        <w:rPr>
          <w:rStyle w:val="normaltextrun"/>
          <w:rFonts w:ascii="Arial" w:eastAsiaTheme="majorEastAsia" w:hAnsi="Arial" w:cs="Arial"/>
        </w:rPr>
        <w:t>Vascular surgery</w:t>
      </w:r>
    </w:p>
    <w:p w14:paraId="0C793DCF" w14:textId="77777777" w:rsidR="00BB76DA" w:rsidRPr="00214FF5" w:rsidRDefault="00BB76DA" w:rsidP="00BB76D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Paediatric surgery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05BAA9D0" w14:textId="406A110C" w:rsidR="00BB76DA" w:rsidRPr="00214FF5" w:rsidRDefault="00BB76DA" w:rsidP="00BB76D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Orthopaedic surgery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2640C27F" w14:textId="77777777" w:rsidR="006D3604" w:rsidRPr="00214FF5" w:rsidRDefault="006D3604" w:rsidP="006D360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Spinal surgery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6951F9F0" w14:textId="77777777" w:rsidR="00614947" w:rsidRPr="00214FF5" w:rsidRDefault="00614947" w:rsidP="006149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14FF5">
        <w:rPr>
          <w:rStyle w:val="eop"/>
          <w:rFonts w:ascii="Arial" w:eastAsiaTheme="majorEastAsia" w:hAnsi="Arial" w:cs="Arial"/>
        </w:rPr>
        <w:t> </w:t>
      </w:r>
    </w:p>
    <w:p w14:paraId="08EE5DA2" w14:textId="728E7D4E" w:rsidR="00614947" w:rsidRPr="00214FF5" w:rsidRDefault="00614947" w:rsidP="006149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Specialties</w:t>
      </w:r>
      <w:r w:rsidR="00FC54F0">
        <w:rPr>
          <w:rStyle w:val="normaltextrun"/>
          <w:rFonts w:ascii="Arial" w:eastAsiaTheme="majorEastAsia" w:hAnsi="Arial" w:cs="Arial"/>
        </w:rPr>
        <w:t xml:space="preserve"> being launched during </w:t>
      </w:r>
      <w:r w:rsidR="00EA5A7F">
        <w:rPr>
          <w:rStyle w:val="normaltextrun"/>
          <w:rFonts w:ascii="Arial" w:eastAsiaTheme="majorEastAsia" w:hAnsi="Arial" w:cs="Arial"/>
        </w:rPr>
        <w:t xml:space="preserve">summer and </w:t>
      </w:r>
      <w:r w:rsidR="00FC54F0">
        <w:rPr>
          <w:rStyle w:val="normaltextrun"/>
          <w:rFonts w:ascii="Arial" w:eastAsiaTheme="majorEastAsia" w:hAnsi="Arial" w:cs="Arial"/>
        </w:rPr>
        <w:t>autumn 2024</w:t>
      </w:r>
      <w:r w:rsidRPr="00214FF5">
        <w:rPr>
          <w:rStyle w:val="normaltextrun"/>
          <w:rFonts w:ascii="Arial" w:eastAsiaTheme="majorEastAsia" w:hAnsi="Arial" w:cs="Arial"/>
        </w:rPr>
        <w:t>: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1D787653" w14:textId="45ECBBAF" w:rsidR="006D3604" w:rsidRPr="006D3604" w:rsidRDefault="006D3604" w:rsidP="006D36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Lower gastrointestinal</w:t>
      </w:r>
      <w:r w:rsidRPr="00214FF5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(</w:t>
      </w:r>
      <w:r w:rsidRPr="00214FF5">
        <w:rPr>
          <w:rStyle w:val="normaltextrun"/>
          <w:rFonts w:ascii="Arial" w:eastAsiaTheme="majorEastAsia" w:hAnsi="Arial" w:cs="Arial"/>
        </w:rPr>
        <w:t>GI</w:t>
      </w:r>
      <w:r>
        <w:rPr>
          <w:rStyle w:val="normaltextrun"/>
          <w:rFonts w:ascii="Arial" w:eastAsiaTheme="majorEastAsia" w:hAnsi="Arial" w:cs="Arial"/>
        </w:rPr>
        <w:t>)</w:t>
      </w:r>
      <w:r w:rsidRPr="00214FF5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surgery</w:t>
      </w:r>
    </w:p>
    <w:p w14:paraId="15B034DD" w14:textId="5E65DBB5" w:rsidR="006D3604" w:rsidRPr="00214FF5" w:rsidRDefault="006D3604" w:rsidP="006D36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Upper </w:t>
      </w:r>
      <w:r w:rsidRPr="00214FF5">
        <w:rPr>
          <w:rStyle w:val="normaltextrun"/>
          <w:rFonts w:ascii="Arial" w:eastAsiaTheme="majorEastAsia" w:hAnsi="Arial" w:cs="Arial"/>
        </w:rPr>
        <w:t>GI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3397343C" w14:textId="1C68A92A" w:rsidR="006D3604" w:rsidRPr="006D3604" w:rsidRDefault="006D3604" w:rsidP="006D36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Gynaecology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4ABBAE4C" w14:textId="0E7A9BE9" w:rsidR="006D3604" w:rsidRPr="00214FF5" w:rsidRDefault="006D3604" w:rsidP="006D36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Oral and maxillofacial surgery (</w:t>
      </w:r>
      <w:r w:rsidRPr="1B107768">
        <w:rPr>
          <w:rStyle w:val="normaltextrun"/>
          <w:rFonts w:ascii="Arial" w:eastAsiaTheme="majorEastAsia" w:hAnsi="Arial" w:cs="Arial"/>
        </w:rPr>
        <w:t>OM</w:t>
      </w:r>
      <w:r w:rsidR="7266A882" w:rsidRPr="1B107768">
        <w:rPr>
          <w:rStyle w:val="normaltextrun"/>
          <w:rFonts w:ascii="Arial" w:eastAsiaTheme="majorEastAsia" w:hAnsi="Arial" w:cs="Arial"/>
        </w:rPr>
        <w:t>F</w:t>
      </w:r>
      <w:r w:rsidRPr="1B107768">
        <w:rPr>
          <w:rStyle w:val="normaltextrun"/>
          <w:rFonts w:ascii="Arial" w:eastAsiaTheme="majorEastAsia" w:hAnsi="Arial" w:cs="Arial"/>
        </w:rPr>
        <w:t>S</w:t>
      </w:r>
      <w:r w:rsidRPr="00214FF5">
        <w:rPr>
          <w:rStyle w:val="normaltextrun"/>
          <w:rFonts w:ascii="Arial" w:eastAsiaTheme="majorEastAsia" w:hAnsi="Arial" w:cs="Arial"/>
        </w:rPr>
        <w:t>)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2EED2589" w14:textId="762E6B86" w:rsidR="006D3604" w:rsidRDefault="006D3604" w:rsidP="006D36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214FF5">
        <w:rPr>
          <w:rStyle w:val="normaltextrun"/>
          <w:rFonts w:ascii="Arial" w:eastAsiaTheme="majorEastAsia" w:hAnsi="Arial" w:cs="Arial"/>
        </w:rPr>
        <w:t>Neurosurgery</w:t>
      </w:r>
    </w:p>
    <w:p w14:paraId="6C50FD03" w14:textId="77777777" w:rsidR="006D3604" w:rsidRPr="00214FF5" w:rsidRDefault="006D3604" w:rsidP="006D36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6DA7895C">
        <w:rPr>
          <w:rStyle w:val="normaltextrun"/>
          <w:rFonts w:ascii="Arial" w:eastAsiaTheme="majorEastAsia" w:hAnsi="Arial" w:cs="Arial"/>
        </w:rPr>
        <w:t>Ear, nose and throat (ENT)</w:t>
      </w:r>
      <w:r w:rsidRPr="6DA7895C">
        <w:rPr>
          <w:rStyle w:val="eop"/>
          <w:rFonts w:ascii="Arial" w:eastAsiaTheme="majorEastAsia" w:hAnsi="Arial" w:cs="Arial"/>
        </w:rPr>
        <w:t> </w:t>
      </w:r>
    </w:p>
    <w:p w14:paraId="6296E090" w14:textId="77777777" w:rsidR="00714D02" w:rsidRDefault="00714D02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303B4320" w14:textId="6CF17459" w:rsidR="00C01CE2" w:rsidRDefault="00C01CE2" w:rsidP="00F272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27CE2FF3" w14:textId="77777777" w:rsidR="000A4145" w:rsidRPr="00503250" w:rsidRDefault="000A4145" w:rsidP="000A4145">
      <w:pPr>
        <w:pStyle w:val="ListParagraph"/>
        <w:numPr>
          <w:ilvl w:val="0"/>
          <w:numId w:val="10"/>
        </w:numPr>
        <w:spacing w:after="0"/>
        <w:textAlignment w:val="baseline"/>
        <w:rPr>
          <w:rStyle w:val="eop"/>
          <w:rFonts w:ascii="Arial" w:eastAsiaTheme="majorEastAsia" w:hAnsi="Arial" w:cs="Arial"/>
          <w:sz w:val="24"/>
          <w:szCs w:val="24"/>
        </w:rPr>
      </w:pPr>
      <w:r w:rsidRPr="00503250">
        <w:rPr>
          <w:rStyle w:val="eop"/>
          <w:rFonts w:ascii="Arial" w:eastAsiaTheme="majorEastAsia" w:hAnsi="Arial" w:cs="Arial"/>
          <w:sz w:val="24"/>
          <w:szCs w:val="24"/>
        </w:rPr>
        <w:t xml:space="preserve">To log into NCIP, just go to: </w:t>
      </w:r>
      <w:hyperlink r:id="rId8" w:tgtFrame="_blank" w:history="1">
        <w:r w:rsidRPr="00503250">
          <w:rPr>
            <w:rStyle w:val="normaltextrun"/>
            <w:rFonts w:ascii="Arial" w:eastAsiaTheme="majorEastAsia" w:hAnsi="Arial" w:cs="Arial"/>
            <w:color w:val="0563C1"/>
            <w:sz w:val="24"/>
            <w:szCs w:val="24"/>
            <w:u w:val="single"/>
          </w:rPr>
          <w:t>https://ncip.model.nhs.uk</w:t>
        </w:r>
      </w:hyperlink>
      <w:r w:rsidRPr="00503250">
        <w:rPr>
          <w:rStyle w:val="eop"/>
          <w:rFonts w:ascii="Arial" w:eastAsiaTheme="majorEastAsia" w:hAnsi="Arial" w:cs="Arial"/>
          <w:color w:val="0563C1"/>
          <w:sz w:val="24"/>
          <w:szCs w:val="24"/>
        </w:rPr>
        <w:t> </w:t>
      </w:r>
    </w:p>
    <w:p w14:paraId="0C5AA3B0" w14:textId="77777777" w:rsidR="00503250" w:rsidRPr="00503250" w:rsidRDefault="00503250" w:rsidP="00503250">
      <w:pPr>
        <w:pStyle w:val="ListParagraph"/>
        <w:spacing w:after="0"/>
        <w:textAlignment w:val="baseline"/>
        <w:rPr>
          <w:rStyle w:val="eop"/>
          <w:rFonts w:ascii="Arial" w:eastAsiaTheme="majorEastAsia" w:hAnsi="Arial" w:cs="Arial"/>
          <w:sz w:val="24"/>
          <w:szCs w:val="24"/>
        </w:rPr>
      </w:pPr>
    </w:p>
    <w:p w14:paraId="5BA3E613" w14:textId="4544A623" w:rsidR="000A4145" w:rsidRPr="00503250" w:rsidRDefault="000A4145" w:rsidP="00503250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503250">
        <w:rPr>
          <w:rStyle w:val="eop"/>
          <w:rFonts w:ascii="Arial" w:eastAsiaTheme="majorEastAsia" w:hAnsi="Arial" w:cs="Arial"/>
        </w:rPr>
        <w:t xml:space="preserve">If you need help setting up an account or have questions, </w:t>
      </w:r>
      <w:r w:rsidR="00503250" w:rsidRPr="00503250">
        <w:rPr>
          <w:rStyle w:val="eop"/>
          <w:rFonts w:ascii="Arial" w:eastAsiaTheme="majorEastAsia" w:hAnsi="Arial" w:cs="Arial"/>
        </w:rPr>
        <w:t xml:space="preserve">contact the team at: </w:t>
      </w:r>
      <w:hyperlink r:id="rId9" w:history="1">
        <w:r w:rsidR="00503250" w:rsidRPr="00503250">
          <w:rPr>
            <w:rStyle w:val="Hyperlink"/>
            <w:rFonts w:ascii="Arial" w:eastAsiaTheme="majorEastAsia" w:hAnsi="Arial" w:cs="Arial"/>
          </w:rPr>
          <w:t>england.ncip@nhs.net</w:t>
        </w:r>
      </w:hyperlink>
      <w:r w:rsidR="00503250" w:rsidRPr="00503250">
        <w:rPr>
          <w:rStyle w:val="eop"/>
          <w:rFonts w:ascii="Arial" w:eastAsiaTheme="majorEastAsia" w:hAnsi="Arial" w:cs="Arial"/>
        </w:rPr>
        <w:t xml:space="preserve"> </w:t>
      </w:r>
    </w:p>
    <w:p w14:paraId="552ACF26" w14:textId="77777777" w:rsidR="000A4145" w:rsidRDefault="000A4145" w:rsidP="00F272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02E8F06C" w14:textId="77777777" w:rsidR="00503250" w:rsidRDefault="00503250" w:rsidP="00F272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</w:p>
    <w:p w14:paraId="28860F9D" w14:textId="0C46604C" w:rsidR="00C01CE2" w:rsidRPr="00B86AFE" w:rsidRDefault="00B86AFE" w:rsidP="00F2720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  <w:r w:rsidRPr="00B86AFE">
        <w:rPr>
          <w:rStyle w:val="eop"/>
          <w:rFonts w:ascii="Arial" w:eastAsiaTheme="majorEastAsia" w:hAnsi="Arial" w:cs="Arial"/>
          <w:b/>
          <w:bCs/>
        </w:rPr>
        <w:t xml:space="preserve">Why use NCIP? </w:t>
      </w:r>
    </w:p>
    <w:p w14:paraId="234A088A" w14:textId="78968017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214FF5">
        <w:rPr>
          <w:rStyle w:val="normaltextrun"/>
          <w:rFonts w:ascii="Arial" w:eastAsiaTheme="majorEastAsia" w:hAnsi="Arial" w:cs="Arial"/>
          <w:b/>
          <w:bCs/>
        </w:rPr>
        <w:t>Patient safety:</w:t>
      </w:r>
      <w:r w:rsidRPr="00214FF5">
        <w:rPr>
          <w:rStyle w:val="normaltextrun"/>
          <w:rFonts w:ascii="Arial" w:eastAsiaTheme="majorEastAsia" w:hAnsi="Arial" w:cs="Arial"/>
        </w:rPr>
        <w:t xml:space="preserve"> review personal practice, identify areas of variation and support clinical governance.</w:t>
      </w:r>
    </w:p>
    <w:p w14:paraId="6A364E67" w14:textId="77777777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06AAF11" w14:textId="10BBE123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214FF5">
        <w:rPr>
          <w:rStyle w:val="normaltextrun"/>
          <w:rFonts w:ascii="Arial" w:eastAsiaTheme="majorEastAsia" w:hAnsi="Arial" w:cs="Arial"/>
          <w:b/>
          <w:bCs/>
        </w:rPr>
        <w:t>Clinical quality:</w:t>
      </w:r>
      <w:r w:rsidRPr="00214FF5">
        <w:rPr>
          <w:rStyle w:val="normaltextrun"/>
          <w:rFonts w:ascii="Arial" w:eastAsiaTheme="majorEastAsia" w:hAnsi="Arial" w:cs="Arial"/>
        </w:rPr>
        <w:t xml:space="preserve"> </w:t>
      </w:r>
      <w:r w:rsidR="002F1ED1">
        <w:rPr>
          <w:rStyle w:val="normaltextrun"/>
          <w:rFonts w:ascii="Arial" w:eastAsiaTheme="majorEastAsia" w:hAnsi="Arial" w:cs="Arial"/>
        </w:rPr>
        <w:t xml:space="preserve">improve </w:t>
      </w:r>
      <w:r>
        <w:rPr>
          <w:rStyle w:val="normaltextrun"/>
          <w:rFonts w:ascii="Arial" w:eastAsiaTheme="majorEastAsia" w:hAnsi="Arial" w:cs="Arial"/>
        </w:rPr>
        <w:t>clinical quality and service delivery, by exploring</w:t>
      </w:r>
      <w:r w:rsidRPr="00214FF5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 xml:space="preserve">outcomes for </w:t>
      </w:r>
      <w:r w:rsidRPr="00214FF5">
        <w:rPr>
          <w:rStyle w:val="normaltextrun"/>
          <w:rFonts w:ascii="Arial" w:eastAsiaTheme="majorEastAsia" w:hAnsi="Arial" w:cs="Arial"/>
        </w:rPr>
        <w:t xml:space="preserve">different techniques </w:t>
      </w:r>
      <w:r>
        <w:rPr>
          <w:rStyle w:val="normaltextrun"/>
          <w:rFonts w:ascii="Arial" w:eastAsiaTheme="majorEastAsia" w:hAnsi="Arial" w:cs="Arial"/>
        </w:rPr>
        <w:t xml:space="preserve">or </w:t>
      </w:r>
      <w:r w:rsidRPr="00214FF5">
        <w:rPr>
          <w:rStyle w:val="normaltextrun"/>
          <w:rFonts w:ascii="Arial" w:eastAsiaTheme="majorEastAsia" w:hAnsi="Arial" w:cs="Arial"/>
        </w:rPr>
        <w:t xml:space="preserve">diagnosis. Use </w:t>
      </w:r>
      <w:r>
        <w:rPr>
          <w:rStyle w:val="normaltextrun"/>
          <w:rFonts w:ascii="Arial" w:eastAsiaTheme="majorEastAsia" w:hAnsi="Arial" w:cs="Arial"/>
        </w:rPr>
        <w:t>in</w:t>
      </w:r>
      <w:r w:rsidRPr="00214FF5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clinical</w:t>
      </w:r>
      <w:r w:rsidRPr="00214FF5">
        <w:rPr>
          <w:rStyle w:val="normaltextrun"/>
          <w:rFonts w:ascii="Arial" w:eastAsiaTheme="majorEastAsia" w:hAnsi="Arial" w:cs="Arial"/>
        </w:rPr>
        <w:t xml:space="preserve"> audit and morbidity and mortality meetings to track progress</w:t>
      </w:r>
      <w:r>
        <w:rPr>
          <w:rStyle w:val="normaltextrun"/>
          <w:rFonts w:ascii="Arial" w:eastAsiaTheme="majorEastAsia" w:hAnsi="Arial" w:cs="Arial"/>
        </w:rPr>
        <w:t xml:space="preserve">. Use across teams for quality </w:t>
      </w:r>
      <w:proofErr w:type="gramStart"/>
      <w:r>
        <w:rPr>
          <w:rStyle w:val="normaltextrun"/>
          <w:rFonts w:ascii="Arial" w:eastAsiaTheme="majorEastAsia" w:hAnsi="Arial" w:cs="Arial"/>
        </w:rPr>
        <w:t>improvement, and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track the use of innovative and high volume</w:t>
      </w:r>
      <w:r w:rsidR="43C817DC" w:rsidRPr="1B107768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 xml:space="preserve">low complexity (HVLC) procedures. </w:t>
      </w:r>
      <w:r w:rsidRPr="00214FF5">
        <w:rPr>
          <w:rStyle w:val="normaltextrun"/>
          <w:rFonts w:ascii="Arial" w:eastAsiaTheme="majorEastAsia" w:hAnsi="Arial" w:cs="Arial"/>
        </w:rPr>
        <w:t xml:space="preserve"> </w:t>
      </w:r>
    </w:p>
    <w:p w14:paraId="57CAFD5C" w14:textId="77777777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16698A0" w14:textId="1E3A77E3" w:rsidR="00714D02" w:rsidRDefault="00714D02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Learning and</w:t>
      </w:r>
      <w:r w:rsidRPr="00214FF5">
        <w:rPr>
          <w:rStyle w:val="normaltextrun"/>
          <w:rFonts w:ascii="Arial" w:eastAsiaTheme="majorEastAsia" w:hAnsi="Arial" w:cs="Arial"/>
          <w:b/>
          <w:bCs/>
        </w:rPr>
        <w:t xml:space="preserve"> development:</w:t>
      </w:r>
      <w:r w:rsidRPr="00214FF5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>use</w:t>
      </w:r>
      <w:r w:rsidRPr="00214FF5">
        <w:rPr>
          <w:rStyle w:val="normaltextrun"/>
          <w:rFonts w:ascii="Arial" w:eastAsiaTheme="majorEastAsia" w:hAnsi="Arial" w:cs="Arial"/>
        </w:rPr>
        <w:t xml:space="preserve"> as high-quality evidence for appraisal and revalidation, for individual and</w:t>
      </w:r>
      <w:r>
        <w:rPr>
          <w:rStyle w:val="normaltextrun"/>
          <w:rFonts w:ascii="Arial" w:eastAsiaTheme="majorEastAsia" w:hAnsi="Arial" w:cs="Arial"/>
        </w:rPr>
        <w:t xml:space="preserve"> team </w:t>
      </w:r>
      <w:r w:rsidRPr="00214FF5">
        <w:rPr>
          <w:rStyle w:val="normaltextrun"/>
          <w:rFonts w:ascii="Arial" w:eastAsiaTheme="majorEastAsia" w:hAnsi="Arial" w:cs="Arial"/>
        </w:rPr>
        <w:t>learning, in</w:t>
      </w:r>
      <w:r>
        <w:rPr>
          <w:rStyle w:val="normaltextrun"/>
          <w:rFonts w:ascii="Arial" w:eastAsiaTheme="majorEastAsia" w:hAnsi="Arial" w:cs="Arial"/>
        </w:rPr>
        <w:t xml:space="preserve"> research or in</w:t>
      </w:r>
      <w:r w:rsidRPr="00214FF5">
        <w:rPr>
          <w:rStyle w:val="normaltextrun"/>
          <w:rFonts w:ascii="Arial" w:eastAsiaTheme="majorEastAsia" w:hAnsi="Arial" w:cs="Arial"/>
        </w:rPr>
        <w:t xml:space="preserve"> applications for clinical impact awards.</w:t>
      </w:r>
      <w:r w:rsidRPr="00214FF5">
        <w:rPr>
          <w:rStyle w:val="eop"/>
          <w:rFonts w:ascii="Arial" w:eastAsiaTheme="majorEastAsia" w:hAnsi="Arial" w:cs="Arial"/>
        </w:rPr>
        <w:t> </w:t>
      </w:r>
    </w:p>
    <w:p w14:paraId="77FA02AB" w14:textId="77777777" w:rsidR="00714D02" w:rsidRDefault="00714D02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4D456470" w14:textId="6F29CA7D" w:rsidR="00714D02" w:rsidRPr="00946B0F" w:rsidRDefault="00714D02" w:rsidP="00714D02">
      <w:pPr>
        <w:rPr>
          <w:rFonts w:ascii="Arial" w:hAnsi="Arial" w:cs="Arial"/>
          <w:sz w:val="24"/>
          <w:szCs w:val="24"/>
        </w:rPr>
      </w:pPr>
      <w:r w:rsidRPr="00490248">
        <w:rPr>
          <w:rFonts w:ascii="Arial" w:hAnsi="Arial" w:cs="Arial"/>
          <w:b/>
          <w:bCs/>
          <w:sz w:val="24"/>
          <w:szCs w:val="24"/>
        </w:rPr>
        <w:t>Leadership and oversight:</w:t>
      </w:r>
      <w:r w:rsidRPr="00946B0F">
        <w:rPr>
          <w:rFonts w:ascii="Arial" w:hAnsi="Arial" w:cs="Arial"/>
          <w:sz w:val="24"/>
          <w:szCs w:val="24"/>
        </w:rPr>
        <w:t xml:space="preserve"> embed at all levels of leadership</w:t>
      </w:r>
      <w:r>
        <w:rPr>
          <w:rFonts w:ascii="Arial" w:hAnsi="Arial" w:cs="Arial"/>
          <w:sz w:val="24"/>
          <w:szCs w:val="24"/>
        </w:rPr>
        <w:t xml:space="preserve">, with enhanced access giving medical directors, responsible officers and specialty clinical leads oversight of all consultants they are responsible for. </w:t>
      </w:r>
    </w:p>
    <w:p w14:paraId="7A2B0283" w14:textId="77777777" w:rsidR="00714D02" w:rsidRDefault="00714D02" w:rsidP="00714D02">
      <w:pPr>
        <w:rPr>
          <w:rFonts w:ascii="Arial" w:hAnsi="Arial" w:cs="Arial"/>
          <w:sz w:val="24"/>
          <w:szCs w:val="24"/>
        </w:rPr>
      </w:pPr>
    </w:p>
    <w:p w14:paraId="5F0C5605" w14:textId="62F7D274" w:rsidR="00714D02" w:rsidRPr="00214FF5" w:rsidRDefault="004B49B5" w:rsidP="00714D0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Who can use </w:t>
      </w:r>
      <w:r w:rsidR="00714D02">
        <w:rPr>
          <w:rStyle w:val="normaltextrun"/>
          <w:rFonts w:ascii="Arial" w:eastAsiaTheme="majorEastAsia" w:hAnsi="Arial" w:cs="Arial"/>
          <w:b/>
          <w:bCs/>
        </w:rPr>
        <w:t>NCIP</w:t>
      </w:r>
      <w:r>
        <w:rPr>
          <w:rStyle w:val="normaltextrun"/>
          <w:rFonts w:ascii="Arial" w:eastAsiaTheme="majorEastAsia" w:hAnsi="Arial" w:cs="Arial"/>
          <w:b/>
          <w:bCs/>
        </w:rPr>
        <w:t xml:space="preserve">? </w:t>
      </w:r>
    </w:p>
    <w:p w14:paraId="774CF686" w14:textId="77777777" w:rsidR="00714D02" w:rsidRPr="00214FF5" w:rsidRDefault="00714D02" w:rsidP="00714D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40B52E2" w14:textId="384EAAAE" w:rsidR="00714D02" w:rsidRPr="002D6512" w:rsidRDefault="00714D02" w:rsidP="002D651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D6512">
        <w:rPr>
          <w:rStyle w:val="normaltextrun"/>
          <w:rFonts w:ascii="Arial" w:eastAsiaTheme="majorEastAsia" w:hAnsi="Arial" w:cs="Arial"/>
        </w:rPr>
        <w:t>Consultants</w:t>
      </w:r>
      <w:r w:rsidRPr="002D6512">
        <w:rPr>
          <w:rStyle w:val="eop"/>
          <w:rFonts w:ascii="Arial" w:eastAsiaTheme="majorEastAsia" w:hAnsi="Arial" w:cs="Arial"/>
        </w:rPr>
        <w:t> </w:t>
      </w:r>
    </w:p>
    <w:p w14:paraId="013C66AA" w14:textId="79030FE3" w:rsidR="00714D02" w:rsidRPr="002D6512" w:rsidRDefault="00315623" w:rsidP="002D651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Specialty c</w:t>
      </w:r>
      <w:r w:rsidR="00714D02" w:rsidRPr="002D6512">
        <w:rPr>
          <w:rStyle w:val="normaltextrun"/>
          <w:rFonts w:ascii="Arial" w:eastAsiaTheme="majorEastAsia" w:hAnsi="Arial" w:cs="Arial"/>
        </w:rPr>
        <w:t xml:space="preserve">linical leads </w:t>
      </w:r>
      <w:r w:rsidR="00714D02" w:rsidRPr="002D6512">
        <w:rPr>
          <w:rStyle w:val="eop"/>
          <w:rFonts w:ascii="Arial" w:eastAsiaTheme="majorEastAsia" w:hAnsi="Arial" w:cs="Arial"/>
        </w:rPr>
        <w:t> </w:t>
      </w:r>
    </w:p>
    <w:p w14:paraId="4E7B8607" w14:textId="00CD2633" w:rsidR="00714D02" w:rsidRPr="002D6512" w:rsidRDefault="00714D02" w:rsidP="002D651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D6512">
        <w:rPr>
          <w:rStyle w:val="normaltextrun"/>
          <w:rFonts w:ascii="Arial" w:eastAsiaTheme="majorEastAsia" w:hAnsi="Arial" w:cs="Arial"/>
        </w:rPr>
        <w:t xml:space="preserve">Responsible officers </w:t>
      </w:r>
      <w:r w:rsidRPr="002D6512">
        <w:rPr>
          <w:rStyle w:val="eop"/>
          <w:rFonts w:ascii="Arial" w:eastAsiaTheme="majorEastAsia" w:hAnsi="Arial" w:cs="Arial"/>
        </w:rPr>
        <w:t> </w:t>
      </w:r>
    </w:p>
    <w:p w14:paraId="4A208846" w14:textId="29FE143C" w:rsidR="00714D02" w:rsidRPr="002D6512" w:rsidRDefault="00714D02" w:rsidP="002D651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2D6512">
        <w:rPr>
          <w:rStyle w:val="normaltextrun"/>
          <w:rFonts w:ascii="Arial" w:eastAsiaTheme="majorEastAsia" w:hAnsi="Arial" w:cs="Arial"/>
        </w:rPr>
        <w:t xml:space="preserve">Medical directors </w:t>
      </w:r>
    </w:p>
    <w:p w14:paraId="4921CAAB" w14:textId="77777777" w:rsidR="00714D02" w:rsidRDefault="00714D02" w:rsidP="00714D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3988B52" w14:textId="77777777" w:rsidR="00503250" w:rsidRPr="00214FF5" w:rsidRDefault="00503250" w:rsidP="00714D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DFED0A0" w14:textId="77777777" w:rsidR="00430237" w:rsidRPr="009B4878" w:rsidRDefault="00000000" w:rsidP="0043023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0" w:history="1">
        <w:r w:rsidR="00430237" w:rsidRPr="009B4878">
          <w:rPr>
            <w:rStyle w:val="Hyperlink"/>
            <w:rFonts w:ascii="Arial" w:hAnsi="Arial" w:cs="Arial"/>
            <w:sz w:val="24"/>
            <w:szCs w:val="24"/>
          </w:rPr>
          <w:t>Read more about NCIP</w:t>
        </w:r>
      </w:hyperlink>
    </w:p>
    <w:p w14:paraId="3023E00C" w14:textId="279EAECC" w:rsidR="00BD5EE0" w:rsidRPr="00B6651A" w:rsidRDefault="00BD5EE0" w:rsidP="00B6651A">
      <w:pPr>
        <w:rPr>
          <w:rFonts w:ascii="Arial" w:hAnsi="Arial" w:cs="Arial"/>
          <w:sz w:val="24"/>
          <w:szCs w:val="24"/>
        </w:rPr>
      </w:pPr>
    </w:p>
    <w:sectPr w:rsidR="00BD5EE0" w:rsidRPr="00B66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C2CD9"/>
    <w:multiLevelType w:val="hybridMultilevel"/>
    <w:tmpl w:val="55D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5CFE"/>
    <w:multiLevelType w:val="hybridMultilevel"/>
    <w:tmpl w:val="B252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76C95"/>
    <w:multiLevelType w:val="multilevel"/>
    <w:tmpl w:val="E3A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F180C"/>
    <w:multiLevelType w:val="hybridMultilevel"/>
    <w:tmpl w:val="7FE0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3591D"/>
    <w:multiLevelType w:val="multilevel"/>
    <w:tmpl w:val="0E1C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64AB5"/>
    <w:multiLevelType w:val="multilevel"/>
    <w:tmpl w:val="900827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541FA0"/>
    <w:multiLevelType w:val="multilevel"/>
    <w:tmpl w:val="052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A46AE6"/>
    <w:multiLevelType w:val="multilevel"/>
    <w:tmpl w:val="AF96B80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8B2ECA"/>
    <w:multiLevelType w:val="hybridMultilevel"/>
    <w:tmpl w:val="6138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F3E4F"/>
    <w:multiLevelType w:val="multilevel"/>
    <w:tmpl w:val="6BC4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FC7630"/>
    <w:multiLevelType w:val="hybridMultilevel"/>
    <w:tmpl w:val="C03C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31834">
    <w:abstractNumId w:val="2"/>
  </w:num>
  <w:num w:numId="2" w16cid:durableId="1185049600">
    <w:abstractNumId w:val="4"/>
  </w:num>
  <w:num w:numId="3" w16cid:durableId="1071584896">
    <w:abstractNumId w:val="6"/>
  </w:num>
  <w:num w:numId="4" w16cid:durableId="142741467">
    <w:abstractNumId w:val="7"/>
  </w:num>
  <w:num w:numId="5" w16cid:durableId="671958398">
    <w:abstractNumId w:val="9"/>
  </w:num>
  <w:num w:numId="6" w16cid:durableId="483357870">
    <w:abstractNumId w:val="5"/>
  </w:num>
  <w:num w:numId="7" w16cid:durableId="1850022345">
    <w:abstractNumId w:val="8"/>
  </w:num>
  <w:num w:numId="8" w16cid:durableId="285086927">
    <w:abstractNumId w:val="10"/>
  </w:num>
  <w:num w:numId="9" w16cid:durableId="28646611">
    <w:abstractNumId w:val="0"/>
  </w:num>
  <w:num w:numId="10" w16cid:durableId="363555967">
    <w:abstractNumId w:val="3"/>
  </w:num>
  <w:num w:numId="11" w16cid:durableId="54791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02"/>
    <w:rsid w:val="00012719"/>
    <w:rsid w:val="000365E2"/>
    <w:rsid w:val="000442EF"/>
    <w:rsid w:val="000A4145"/>
    <w:rsid w:val="000D1087"/>
    <w:rsid w:val="00105EAF"/>
    <w:rsid w:val="00190DD5"/>
    <w:rsid w:val="001E178C"/>
    <w:rsid w:val="001F2E7E"/>
    <w:rsid w:val="001F6C9F"/>
    <w:rsid w:val="002114D4"/>
    <w:rsid w:val="002D6512"/>
    <w:rsid w:val="002F1ED1"/>
    <w:rsid w:val="00315623"/>
    <w:rsid w:val="003541AE"/>
    <w:rsid w:val="003E6D0C"/>
    <w:rsid w:val="00430237"/>
    <w:rsid w:val="00484E18"/>
    <w:rsid w:val="004A538A"/>
    <w:rsid w:val="004B49B5"/>
    <w:rsid w:val="00503250"/>
    <w:rsid w:val="00614947"/>
    <w:rsid w:val="006D3604"/>
    <w:rsid w:val="00714D02"/>
    <w:rsid w:val="007351BB"/>
    <w:rsid w:val="007F0734"/>
    <w:rsid w:val="008710AA"/>
    <w:rsid w:val="009130A8"/>
    <w:rsid w:val="00913DE3"/>
    <w:rsid w:val="00915716"/>
    <w:rsid w:val="00943EF4"/>
    <w:rsid w:val="00961B2D"/>
    <w:rsid w:val="00964327"/>
    <w:rsid w:val="00994416"/>
    <w:rsid w:val="009A1D4F"/>
    <w:rsid w:val="009B4878"/>
    <w:rsid w:val="009E27C3"/>
    <w:rsid w:val="00A35807"/>
    <w:rsid w:val="00A805BB"/>
    <w:rsid w:val="00AC6BB5"/>
    <w:rsid w:val="00AD0A1A"/>
    <w:rsid w:val="00AD3E26"/>
    <w:rsid w:val="00B43441"/>
    <w:rsid w:val="00B6651A"/>
    <w:rsid w:val="00B73ED5"/>
    <w:rsid w:val="00B86AFE"/>
    <w:rsid w:val="00B92193"/>
    <w:rsid w:val="00BB76DA"/>
    <w:rsid w:val="00BD5EE0"/>
    <w:rsid w:val="00C01CE2"/>
    <w:rsid w:val="00C04476"/>
    <w:rsid w:val="00C24BA5"/>
    <w:rsid w:val="00C61A45"/>
    <w:rsid w:val="00CC04FB"/>
    <w:rsid w:val="00CD0DA3"/>
    <w:rsid w:val="00CD49BD"/>
    <w:rsid w:val="00CF7002"/>
    <w:rsid w:val="00D77C6E"/>
    <w:rsid w:val="00DD3C9F"/>
    <w:rsid w:val="00DE32F2"/>
    <w:rsid w:val="00DF6FA9"/>
    <w:rsid w:val="00E15AF3"/>
    <w:rsid w:val="00E254F5"/>
    <w:rsid w:val="00E25D6C"/>
    <w:rsid w:val="00EA5A7F"/>
    <w:rsid w:val="00EB1EA8"/>
    <w:rsid w:val="00EB3088"/>
    <w:rsid w:val="00EF4A9C"/>
    <w:rsid w:val="00F2720E"/>
    <w:rsid w:val="00FC54F0"/>
    <w:rsid w:val="1B107768"/>
    <w:rsid w:val="2A4ABB05"/>
    <w:rsid w:val="43C817DC"/>
    <w:rsid w:val="596DA640"/>
    <w:rsid w:val="7266A882"/>
    <w:rsid w:val="75F4653F"/>
    <w:rsid w:val="772DE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ED0A"/>
  <w15:chartTrackingRefBased/>
  <w15:docId w15:val="{D310046D-BE3C-4B35-9F0D-133A9EA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02"/>
  </w:style>
  <w:style w:type="paragraph" w:styleId="Heading1">
    <w:name w:val="heading 1"/>
    <w:basedOn w:val="Normal"/>
    <w:next w:val="Normal"/>
    <w:link w:val="Heading1Char"/>
    <w:uiPriority w:val="9"/>
    <w:qFormat/>
    <w:rsid w:val="0071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1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14D02"/>
  </w:style>
  <w:style w:type="character" w:customStyle="1" w:styleId="eop">
    <w:name w:val="eop"/>
    <w:basedOn w:val="DefaultParagraphFont"/>
    <w:rsid w:val="00714D02"/>
  </w:style>
  <w:style w:type="character" w:styleId="Hyperlink">
    <w:name w:val="Hyperlink"/>
    <w:basedOn w:val="DefaultParagraphFont"/>
    <w:uiPriority w:val="99"/>
    <w:unhideWhenUsed/>
    <w:rsid w:val="001E17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7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80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12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ncip.model.nhs.uk%2F&amp;data=05%7C02%7Cursula.turner1%40nhs.net%7C0faed31cafd740b4164608dc5897bfbc%7C37c354b285b047f5b22207b48d774ee3%7C0%7C0%7C638482655967785922%7CUnknown%7CTWFpbGZsb3d8eyJWIjoiMC4wLjAwMDAiLCJQIjoiV2luMzIiLCJBTiI6Ik1haWwiLCJXVCI6Mn0%3D%7C0%7C%7C%7C&amp;sdata=SwZZc3ZpwxXGALd8OS6sM9sNx7TkDu%2B4HE1NYY1UbHA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ettingitrightfirsttime.co.uk/associated_projects/ncip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gland.ncip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A9EB781E5DC4EB0A3DE8CB8BDE976" ma:contentTypeVersion="26" ma:contentTypeDescription="Create a new document." ma:contentTypeScope="" ma:versionID="0aae55826bbd9e4d1eea55492bb07749">
  <xsd:schema xmlns:xsd="http://www.w3.org/2001/XMLSchema" xmlns:xs="http://www.w3.org/2001/XMLSchema" xmlns:p="http://schemas.microsoft.com/office/2006/metadata/properties" xmlns:ns2="d315407a-01f1-47e9-9640-c59547dc151b" xmlns:ns3="1e3280cb-c42b-43e8-985b-bbfc2d866a7e" targetNamespace="http://schemas.microsoft.com/office/2006/metadata/properties" ma:root="true" ma:fieldsID="8d00d31324f4fd3fc8cf2d5fd095ffae" ns2:_="" ns3:_="">
    <xsd:import namespace="d315407a-01f1-47e9-9640-c59547dc151b"/>
    <xsd:import namespace="1e3280cb-c42b-43e8-985b-bbfc2d866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407a-01f1-47e9-9640-c59547dc1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format="DateTime" ma:internalName="Date" ma:readOnly="false">
      <xsd:simpleType>
        <xsd:restriction base="dms:DateTim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Modified" ma:index="23" nillable="true" ma:displayName="Modified " ma:format="DateTime" ma:internalName="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80cb-c42b-43e8-985b-bbfc2d866a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0" nillable="true" ma:displayName="Taxonomy Catch All Column" ma:hidden="true" ma:list="{a0eed1ff-02e4-4575-abeb-aac954d1aab0}" ma:internalName="TaxCatchAll" ma:showField="CatchAllData" ma:web="1e3280cb-c42b-43e8-985b-bbfc2d866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1e3280cb-c42b-43e8-985b-bbfc2d866a7e" xsi:nil="true"/>
    <_ip_UnifiedCompliancePolicyProperties xmlns="1e3280cb-c42b-43e8-985b-bbfc2d866a7e" xsi:nil="true"/>
    <TaxCatchAll xmlns="1e3280cb-c42b-43e8-985b-bbfc2d866a7e"/>
    <lcf76f155ced4ddcb4097134ff3c332f xmlns="d315407a-01f1-47e9-9640-c59547dc151b">
      <Terms xmlns="http://schemas.microsoft.com/office/infopath/2007/PartnerControls"/>
    </lcf76f155ced4ddcb4097134ff3c332f>
    <Date xmlns="d315407a-01f1-47e9-9640-c59547dc151b" xsi:nil="true"/>
    <DateModified xmlns="d315407a-01f1-47e9-9640-c59547dc15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F019D-DF9F-4375-A2C9-8B73743F1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407a-01f1-47e9-9640-c59547dc151b"/>
    <ds:schemaRef ds:uri="1e3280cb-c42b-43e8-985b-bbfc2d866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79E1B-A161-449F-95E9-6AF109B27BC6}">
  <ds:schemaRefs>
    <ds:schemaRef ds:uri="http://schemas.microsoft.com/office/2006/metadata/properties"/>
    <ds:schemaRef ds:uri="http://schemas.microsoft.com/office/infopath/2007/PartnerControls"/>
    <ds:schemaRef ds:uri="1e3280cb-c42b-43e8-985b-bbfc2d866a7e"/>
    <ds:schemaRef ds:uri="d315407a-01f1-47e9-9640-c59547dc151b"/>
  </ds:schemaRefs>
</ds:datastoreItem>
</file>

<file path=customXml/itemProps3.xml><?xml version="1.0" encoding="utf-8"?>
<ds:datastoreItem xmlns:ds="http://schemas.openxmlformats.org/officeDocument/2006/customXml" ds:itemID="{7CA8807C-C64B-406C-B935-BF05199769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>NHS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Ursula (NHS ENGLAND – X24)</dc:creator>
  <cp:keywords/>
  <dc:description/>
  <cp:lastModifiedBy>Katharine</cp:lastModifiedBy>
  <cp:revision>2</cp:revision>
  <dcterms:created xsi:type="dcterms:W3CDTF">2024-08-09T09:18:00Z</dcterms:created>
  <dcterms:modified xsi:type="dcterms:W3CDTF">2024-08-09T09:18:00Z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0x0101000D7A9EB781E5DC4EB0A3DE8CB8BDE976</vt:lpwstr>
  </property>
  <property fmtid="{D5CDD505-2E9C-101B-9397-08002B2CF9AE}" pid="3" name="MediaServiceImageTags">
    <vt:lpwstr/>
  </property>
</Properties>
</file>